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BD0" w:rsidRDefault="00D90BD0"/>
    <w:p w:rsidR="00414642" w:rsidRDefault="00D90BD0" w:rsidP="00D34D9A">
      <w:pPr>
        <w:jc w:val="center"/>
        <w:rPr>
          <w:rFonts w:ascii="Futura W01 Bold" w:hAnsi="Futura W01 Bold"/>
          <w:b/>
          <w:bCs/>
          <w:caps/>
          <w:color w:val="DF017A"/>
          <w:sz w:val="96"/>
          <w:szCs w:val="96"/>
          <w:u w:val="single"/>
        </w:rPr>
      </w:pPr>
      <w:r w:rsidRPr="00B33ED3">
        <w:rPr>
          <w:rFonts w:ascii="Futura W01 Bold" w:hAnsi="Futura W01 Bold"/>
          <w:b/>
          <w:bCs/>
          <w:caps/>
          <w:color w:val="DF017A"/>
          <w:sz w:val="96"/>
          <w:szCs w:val="96"/>
          <w:u w:val="single"/>
        </w:rPr>
        <w:t>WANÅS KONSt</w:t>
      </w:r>
    </w:p>
    <w:p w:rsidR="00D34D9A" w:rsidRPr="00414642" w:rsidRDefault="00414642" w:rsidP="00D34D9A">
      <w:pPr>
        <w:jc w:val="center"/>
        <w:rPr>
          <w:rFonts w:ascii="Futura W01 Bold" w:hAnsi="Futura W01 Bold"/>
          <w:b/>
          <w:bCs/>
          <w:caps/>
          <w:color w:val="DF017A"/>
          <w:sz w:val="56"/>
          <w:szCs w:val="56"/>
          <w:u w:val="single"/>
        </w:rPr>
      </w:pPr>
      <w:r w:rsidRPr="00414642">
        <w:rPr>
          <w:rFonts w:ascii="Futura W01 Bold" w:hAnsi="Futura W01 Bold"/>
          <w:b/>
          <w:bCs/>
          <w:caps/>
          <w:color w:val="DF017A"/>
          <w:sz w:val="56"/>
          <w:szCs w:val="56"/>
          <w:u w:val="single"/>
        </w:rPr>
        <w:t>1C och 2C</w:t>
      </w:r>
    </w:p>
    <w:p w:rsidR="00D34D9A" w:rsidRPr="00D34D9A" w:rsidRDefault="00D34D9A" w:rsidP="00D90BD0">
      <w:pPr>
        <w:jc w:val="center"/>
        <w:rPr>
          <w:bCs/>
          <w:caps/>
          <w:sz w:val="48"/>
          <w:szCs w:val="48"/>
        </w:rPr>
      </w:pPr>
      <w:r w:rsidRPr="00D34D9A">
        <w:rPr>
          <w:rFonts w:ascii="Futura W01 Bold" w:hAnsi="Futura W01 Bold"/>
          <w:b/>
          <w:bCs/>
          <w:caps/>
          <w:sz w:val="48"/>
          <w:szCs w:val="48"/>
        </w:rPr>
        <w:t>När?</w:t>
      </w:r>
      <w:r w:rsidRPr="00D34D9A">
        <w:rPr>
          <w:rFonts w:ascii="Futura W01 Bold" w:hAnsi="Futura W01 Bold"/>
          <w:bCs/>
          <w:caps/>
          <w:sz w:val="48"/>
          <w:szCs w:val="48"/>
        </w:rPr>
        <w:t xml:space="preserve"> </w:t>
      </w:r>
      <w:r w:rsidR="00414642">
        <w:rPr>
          <w:bCs/>
          <w:caps/>
          <w:sz w:val="48"/>
          <w:szCs w:val="48"/>
        </w:rPr>
        <w:t>tis</w:t>
      </w:r>
      <w:r w:rsidRPr="00D34D9A">
        <w:rPr>
          <w:bCs/>
          <w:caps/>
          <w:sz w:val="48"/>
          <w:szCs w:val="48"/>
        </w:rPr>
        <w:t xml:space="preserve">dagen den </w:t>
      </w:r>
      <w:r w:rsidR="00414642">
        <w:rPr>
          <w:bCs/>
          <w:caps/>
          <w:sz w:val="48"/>
          <w:szCs w:val="48"/>
        </w:rPr>
        <w:t>21</w:t>
      </w:r>
      <w:r w:rsidRPr="00D34D9A">
        <w:rPr>
          <w:bCs/>
          <w:caps/>
          <w:sz w:val="48"/>
          <w:szCs w:val="48"/>
        </w:rPr>
        <w:t xml:space="preserve"> september</w:t>
      </w:r>
      <w:r>
        <w:rPr>
          <w:bCs/>
          <w:caps/>
          <w:sz w:val="48"/>
          <w:szCs w:val="48"/>
        </w:rPr>
        <w:t xml:space="preserve">. </w:t>
      </w:r>
    </w:p>
    <w:p w:rsidR="00D34D9A" w:rsidRPr="00D34D9A" w:rsidRDefault="00D34D9A" w:rsidP="00D34D9A">
      <w:pPr>
        <w:jc w:val="center"/>
        <w:rPr>
          <w:bCs/>
          <w:caps/>
          <w:sz w:val="48"/>
          <w:szCs w:val="48"/>
        </w:rPr>
      </w:pPr>
      <w:r w:rsidRPr="00D34D9A">
        <w:rPr>
          <w:b/>
          <w:bCs/>
          <w:caps/>
          <w:sz w:val="48"/>
          <w:szCs w:val="48"/>
        </w:rPr>
        <w:t>VAR?</w:t>
      </w:r>
      <w:r w:rsidRPr="00D34D9A">
        <w:rPr>
          <w:bCs/>
          <w:caps/>
          <w:sz w:val="48"/>
          <w:szCs w:val="48"/>
        </w:rPr>
        <w:t xml:space="preserve"> Wanås konst, skåne</w:t>
      </w:r>
    </w:p>
    <w:p w:rsidR="00414642" w:rsidRDefault="00D34D9A" w:rsidP="00D34D9A">
      <w:pPr>
        <w:jc w:val="center"/>
        <w:rPr>
          <w:bCs/>
          <w:caps/>
          <w:sz w:val="48"/>
          <w:szCs w:val="48"/>
        </w:rPr>
      </w:pPr>
      <w:r w:rsidRPr="00D34D9A">
        <w:rPr>
          <w:b/>
          <w:bCs/>
          <w:caps/>
          <w:sz w:val="48"/>
          <w:szCs w:val="48"/>
        </w:rPr>
        <w:t>Hur?</w:t>
      </w:r>
      <w:r w:rsidRPr="00D34D9A">
        <w:rPr>
          <w:bCs/>
          <w:caps/>
          <w:sz w:val="48"/>
          <w:szCs w:val="48"/>
        </w:rPr>
        <w:t xml:space="preserve"> Med buss</w:t>
      </w:r>
    </w:p>
    <w:p w:rsidR="00414642" w:rsidRDefault="00414642" w:rsidP="00D34D9A">
      <w:pPr>
        <w:jc w:val="center"/>
        <w:rPr>
          <w:bCs/>
          <w:caps/>
          <w:sz w:val="48"/>
          <w:szCs w:val="48"/>
        </w:rPr>
      </w:pPr>
      <w:r>
        <w:rPr>
          <w:bCs/>
          <w:caps/>
          <w:sz w:val="48"/>
          <w:szCs w:val="48"/>
        </w:rPr>
        <w:t>Samling ute på Himlavalvet kl.7.45. Bussen kör 8.00.</w:t>
      </w:r>
    </w:p>
    <w:p w:rsidR="00D34D9A" w:rsidRDefault="00D34D9A" w:rsidP="00D34D9A">
      <w:pPr>
        <w:jc w:val="center"/>
        <w:rPr>
          <w:bCs/>
          <w:caps/>
          <w:sz w:val="48"/>
          <w:szCs w:val="48"/>
        </w:rPr>
      </w:pPr>
      <w:r>
        <w:rPr>
          <w:bCs/>
          <w:caps/>
          <w:sz w:val="48"/>
          <w:szCs w:val="48"/>
        </w:rPr>
        <w:t xml:space="preserve"> Tillbaka vid skolan ca kl. 14:00.</w:t>
      </w:r>
    </w:p>
    <w:p w:rsidR="00D90BD0" w:rsidRDefault="00D90BD0"/>
    <w:p w:rsidR="00D90BD0" w:rsidRDefault="00D90BD0" w:rsidP="00D90BD0">
      <w:pPr>
        <w:pStyle w:val="Normalwebb"/>
        <w:spacing w:before="0" w:beforeAutospacing="0" w:after="0" w:afterAutospacing="0" w:line="360" w:lineRule="atLeast"/>
        <w:textAlignment w:val="baseline"/>
        <w:rPr>
          <w:rFonts w:ascii="Arial" w:hAnsi="Arial" w:cs="Arial"/>
          <w:color w:val="000000"/>
        </w:rPr>
      </w:pPr>
      <w:r>
        <w:rPr>
          <w:rStyle w:val="Stark"/>
          <w:rFonts w:ascii="inherit" w:hAnsi="inherit" w:cs="Arial"/>
          <w:color w:val="000000"/>
          <w:bdr w:val="none" w:sz="0" w:space="0" w:color="auto" w:frame="1"/>
        </w:rPr>
        <w:t>Klädsel</w:t>
      </w:r>
      <w:r>
        <w:rPr>
          <w:rFonts w:ascii="Arial" w:hAnsi="Arial" w:cs="Arial"/>
          <w:color w:val="000000"/>
        </w:rPr>
        <w:br/>
        <w:t xml:space="preserve">Vi kommer att vara utomhus </w:t>
      </w:r>
      <w:r w:rsidR="00414642">
        <w:rPr>
          <w:rFonts w:ascii="Arial" w:hAnsi="Arial" w:cs="Arial"/>
          <w:color w:val="000000"/>
        </w:rPr>
        <w:t>i stort sätt</w:t>
      </w:r>
      <w:r>
        <w:rPr>
          <w:rFonts w:ascii="Arial" w:hAnsi="Arial" w:cs="Arial"/>
          <w:color w:val="000000"/>
        </w:rPr>
        <w:t xml:space="preserve"> hela besöket. Kläder efter väder är nyckeln till ett lyckat besök. Ett par rejäla skor eller stövlar rekommenderas året runt. Bara för att det är sol betyder det inte att det är torrt i parken.</w:t>
      </w:r>
    </w:p>
    <w:p w:rsidR="00D34D9A" w:rsidRDefault="00D34D9A" w:rsidP="00D90BD0">
      <w:pPr>
        <w:pStyle w:val="Normalwebb"/>
        <w:spacing w:before="0" w:beforeAutospacing="0" w:after="0" w:afterAutospacing="0" w:line="360" w:lineRule="atLeast"/>
        <w:textAlignment w:val="baseline"/>
        <w:rPr>
          <w:rStyle w:val="Stark"/>
          <w:rFonts w:ascii="inherit" w:hAnsi="inherit" w:cs="Arial"/>
          <w:color w:val="000000"/>
          <w:sz w:val="16"/>
          <w:szCs w:val="16"/>
          <w:bdr w:val="none" w:sz="0" w:space="0" w:color="auto" w:frame="1"/>
        </w:rPr>
      </w:pPr>
    </w:p>
    <w:p w:rsidR="00414642" w:rsidRPr="00D34D9A" w:rsidRDefault="00414642" w:rsidP="00D90BD0">
      <w:pPr>
        <w:pStyle w:val="Normalwebb"/>
        <w:spacing w:before="0" w:beforeAutospacing="0" w:after="0" w:afterAutospacing="0" w:line="360" w:lineRule="atLeast"/>
        <w:textAlignment w:val="baseline"/>
        <w:rPr>
          <w:rStyle w:val="Stark"/>
          <w:rFonts w:ascii="inherit" w:hAnsi="inherit" w:cs="Arial"/>
          <w:color w:val="000000"/>
          <w:sz w:val="16"/>
          <w:szCs w:val="16"/>
          <w:bdr w:val="none" w:sz="0" w:space="0" w:color="auto" w:frame="1"/>
        </w:rPr>
      </w:pPr>
    </w:p>
    <w:p w:rsidR="00D90BD0" w:rsidRDefault="00414642" w:rsidP="00D90BD0">
      <w:pPr>
        <w:pStyle w:val="Normalwebb"/>
        <w:spacing w:before="0" w:beforeAutospacing="0" w:after="0" w:afterAutospacing="0" w:line="360" w:lineRule="atLeast"/>
        <w:textAlignment w:val="baseline"/>
        <w:rPr>
          <w:rFonts w:ascii="Arial" w:hAnsi="Arial" w:cs="Arial"/>
          <w:color w:val="000000"/>
        </w:rPr>
      </w:pPr>
      <w:r>
        <w:rPr>
          <w:rStyle w:val="Stark"/>
          <w:rFonts w:ascii="inherit" w:hAnsi="inherit" w:cs="Arial"/>
          <w:color w:val="000000"/>
          <w:bdr w:val="none" w:sz="0" w:space="0" w:color="auto" w:frame="1"/>
        </w:rPr>
        <w:t>Ryggsäck</w:t>
      </w:r>
      <w:r w:rsidR="00D90BD0">
        <w:rPr>
          <w:rFonts w:ascii="Arial" w:hAnsi="Arial" w:cs="Arial"/>
          <w:color w:val="000000"/>
        </w:rPr>
        <w:br/>
        <w:t xml:space="preserve">Vi kommer att kunna ställa våra </w:t>
      </w:r>
      <w:r>
        <w:rPr>
          <w:rFonts w:ascii="Arial" w:hAnsi="Arial" w:cs="Arial"/>
          <w:color w:val="000000"/>
        </w:rPr>
        <w:t>ryggsäckar</w:t>
      </w:r>
      <w:r w:rsidR="00D90BD0">
        <w:rPr>
          <w:rFonts w:ascii="Arial" w:hAnsi="Arial" w:cs="Arial"/>
          <w:color w:val="000000"/>
        </w:rPr>
        <w:t xml:space="preserve"> inomhus men försök att lämna värdesaker hemma.</w:t>
      </w:r>
    </w:p>
    <w:p w:rsidR="00D34D9A" w:rsidRDefault="00D34D9A" w:rsidP="00D34D9A">
      <w:pPr>
        <w:rPr>
          <w:rFonts w:ascii="Arial" w:hAnsi="Arial" w:cs="Arial"/>
          <w:b/>
        </w:rPr>
      </w:pPr>
    </w:p>
    <w:p w:rsidR="00414642" w:rsidRDefault="00414642" w:rsidP="00D34D9A">
      <w:pPr>
        <w:rPr>
          <w:rFonts w:ascii="Arial" w:hAnsi="Arial" w:cs="Arial"/>
          <w:b/>
        </w:rPr>
      </w:pPr>
    </w:p>
    <w:p w:rsidR="00D34D9A" w:rsidRPr="00B33ED3" w:rsidRDefault="00D34D9A" w:rsidP="00B33ED3">
      <w:pPr>
        <w:spacing w:after="0"/>
        <w:rPr>
          <w:rFonts w:ascii="Arial" w:hAnsi="Arial" w:cs="Arial"/>
          <w:b/>
          <w:sz w:val="24"/>
          <w:szCs w:val="24"/>
        </w:rPr>
      </w:pPr>
      <w:r w:rsidRPr="00B33ED3">
        <w:rPr>
          <w:rFonts w:ascii="Arial" w:hAnsi="Arial" w:cs="Arial"/>
          <w:b/>
          <w:sz w:val="24"/>
          <w:szCs w:val="24"/>
        </w:rPr>
        <w:t>Mat</w:t>
      </w:r>
    </w:p>
    <w:p w:rsidR="00D34D9A" w:rsidRDefault="00D34D9A" w:rsidP="00B33ED3">
      <w:pPr>
        <w:spacing w:after="0"/>
        <w:rPr>
          <w:rFonts w:ascii="Arial" w:hAnsi="Arial" w:cs="Arial"/>
          <w:sz w:val="24"/>
          <w:szCs w:val="24"/>
        </w:rPr>
      </w:pPr>
      <w:r>
        <w:rPr>
          <w:rFonts w:ascii="Arial" w:hAnsi="Arial" w:cs="Arial"/>
          <w:sz w:val="24"/>
          <w:szCs w:val="24"/>
        </w:rPr>
        <w:t xml:space="preserve">Lunch äts på plats på Wanås. Skolan ordnar </w:t>
      </w:r>
      <w:r w:rsidR="00414642">
        <w:rPr>
          <w:rFonts w:ascii="Arial" w:hAnsi="Arial" w:cs="Arial"/>
          <w:sz w:val="24"/>
          <w:szCs w:val="24"/>
        </w:rPr>
        <w:t>baguette och dricka</w:t>
      </w:r>
      <w:r>
        <w:rPr>
          <w:rFonts w:ascii="Arial" w:hAnsi="Arial" w:cs="Arial"/>
          <w:sz w:val="24"/>
          <w:szCs w:val="24"/>
        </w:rPr>
        <w:t xml:space="preserve"> till alla elever. </w:t>
      </w:r>
    </w:p>
    <w:p w:rsidR="00B33ED3" w:rsidRDefault="00D34D9A" w:rsidP="00414642">
      <w:pPr>
        <w:rPr>
          <w:rFonts w:ascii="Arial" w:hAnsi="Arial" w:cs="Arial"/>
          <w:sz w:val="24"/>
          <w:szCs w:val="24"/>
        </w:rPr>
      </w:pPr>
      <w:r>
        <w:rPr>
          <w:rFonts w:ascii="Arial" w:hAnsi="Arial" w:cs="Arial"/>
          <w:sz w:val="24"/>
          <w:szCs w:val="24"/>
        </w:rPr>
        <w:t xml:space="preserve">Till förmiddagens fruktstund får gärna eleverna ta med sig en liten fika det vill säga en frukt, dricka eller smörgås. </w:t>
      </w:r>
      <w:r w:rsidR="00B33ED3">
        <w:rPr>
          <w:rFonts w:ascii="Arial" w:hAnsi="Arial" w:cs="Arial"/>
          <w:sz w:val="24"/>
          <w:szCs w:val="24"/>
        </w:rPr>
        <w:t xml:space="preserve">Eleverna får lov att bära sin egen fika på egen hand. </w:t>
      </w:r>
      <w:r w:rsidR="00414642">
        <w:rPr>
          <w:rFonts w:ascii="Arial" w:hAnsi="Arial" w:cs="Arial"/>
          <w:sz w:val="24"/>
          <w:szCs w:val="24"/>
        </w:rPr>
        <w:t>Tänk på allergier, ej nötter!</w:t>
      </w:r>
    </w:p>
    <w:p w:rsidR="00414642" w:rsidRDefault="00414642" w:rsidP="00414642">
      <w:pPr>
        <w:rPr>
          <w:rFonts w:ascii="Arial" w:hAnsi="Arial" w:cs="Arial"/>
          <w:sz w:val="24"/>
          <w:szCs w:val="24"/>
        </w:rPr>
      </w:pPr>
    </w:p>
    <w:p w:rsidR="00414642" w:rsidRDefault="00414642" w:rsidP="00414642">
      <w:pPr>
        <w:rPr>
          <w:rFonts w:ascii="Arial" w:hAnsi="Arial" w:cs="Arial"/>
          <w:sz w:val="24"/>
          <w:szCs w:val="24"/>
        </w:rPr>
      </w:pPr>
    </w:p>
    <w:p w:rsidR="00414642" w:rsidRDefault="00414642" w:rsidP="00D90BD0">
      <w:pPr>
        <w:pStyle w:val="Rubrik2"/>
        <w:spacing w:before="75" w:after="0" w:line="450" w:lineRule="atLeast"/>
        <w:ind w:left="0"/>
        <w:textAlignment w:val="baseline"/>
        <w:rPr>
          <w:rFonts w:ascii="Futura W01 Bold" w:hAnsi="Futura W01 Bold"/>
          <w:b/>
          <w:bCs/>
          <w:caps/>
          <w:color w:val="DF017A"/>
          <w:sz w:val="30"/>
          <w:szCs w:val="30"/>
          <w:lang w:val="sv-SE"/>
        </w:rPr>
      </w:pPr>
      <w:bookmarkStart w:id="0" w:name="_GoBack"/>
      <w:bookmarkEnd w:id="0"/>
    </w:p>
    <w:p w:rsidR="00D90BD0" w:rsidRPr="00726804" w:rsidRDefault="00D90BD0" w:rsidP="00D90BD0">
      <w:pPr>
        <w:pStyle w:val="Rubrik2"/>
        <w:spacing w:before="75" w:after="0" w:line="450" w:lineRule="atLeast"/>
        <w:ind w:left="0"/>
        <w:textAlignment w:val="baseline"/>
        <w:rPr>
          <w:rFonts w:ascii="Futura W01 Bold" w:hAnsi="Futura W01 Bold" w:cs="Times New Roman"/>
          <w:caps/>
          <w:color w:val="DF017A"/>
          <w:sz w:val="30"/>
          <w:szCs w:val="30"/>
          <w:lang w:val="sv-SE"/>
        </w:rPr>
      </w:pPr>
      <w:r w:rsidRPr="00726804">
        <w:rPr>
          <w:rFonts w:ascii="Futura W01 Bold" w:hAnsi="Futura W01 Bold"/>
          <w:b/>
          <w:bCs/>
          <w:caps/>
          <w:color w:val="DF017A"/>
          <w:sz w:val="30"/>
          <w:szCs w:val="30"/>
          <w:lang w:val="sv-SE"/>
        </w:rPr>
        <w:t>COVID-19</w:t>
      </w:r>
    </w:p>
    <w:p w:rsidR="00D90BD0" w:rsidRDefault="00D90BD0" w:rsidP="00D90BD0">
      <w:pPr>
        <w:pStyle w:val="Normalwebb"/>
        <w:spacing w:before="0" w:beforeAutospacing="0" w:after="225" w:afterAutospacing="0" w:line="360" w:lineRule="atLeast"/>
        <w:textAlignment w:val="baseline"/>
        <w:rPr>
          <w:rFonts w:ascii="Arial" w:hAnsi="Arial" w:cs="Arial"/>
          <w:color w:val="000000"/>
        </w:rPr>
      </w:pPr>
      <w:r>
        <w:rPr>
          <w:rFonts w:ascii="Arial" w:hAnsi="Arial" w:cs="Arial"/>
          <w:color w:val="000000"/>
        </w:rPr>
        <w:t>På Wanås Konsts hemsida www.wanaskonst.se hittar ni alltid uppdaterad information om hur verksamheten arbetar för att förhindra spridningen av Covid-19. Under våren 2021 planerar vi för att ta emot de skolgrupper samtidigt som vi vidtagit åtgärder för att göra skolornas besök säkra.</w:t>
      </w:r>
    </w:p>
    <w:p w:rsidR="00D90BD0" w:rsidRPr="00D90BD0" w:rsidRDefault="00D90BD0" w:rsidP="00D90BD0">
      <w:pPr>
        <w:pStyle w:val="Liststycke"/>
        <w:numPr>
          <w:ilvl w:val="0"/>
          <w:numId w:val="2"/>
        </w:numPr>
        <w:tabs>
          <w:tab w:val="num" w:pos="2988"/>
        </w:tabs>
        <w:spacing w:after="0" w:line="240" w:lineRule="auto"/>
        <w:textAlignment w:val="baseline"/>
        <w:rPr>
          <w:rFonts w:ascii="Arial" w:hAnsi="Arial" w:cs="Arial"/>
          <w:color w:val="000000"/>
        </w:rPr>
      </w:pPr>
      <w:r w:rsidRPr="00D90BD0">
        <w:rPr>
          <w:rFonts w:ascii="Arial" w:hAnsi="Arial" w:cs="Arial"/>
          <w:color w:val="000000"/>
        </w:rPr>
        <w:t>Vi har en strikt policy om att personalen ska stanna hemma vid minsta möjliga symtom och uppmanar elever och lärare att vid minsta antydan till sjukdomssymptom, stanna hemma.</w:t>
      </w:r>
    </w:p>
    <w:p w:rsidR="00D90BD0" w:rsidRPr="00D90BD0" w:rsidRDefault="00D90BD0" w:rsidP="00D90BD0">
      <w:pPr>
        <w:pStyle w:val="Liststycke"/>
        <w:numPr>
          <w:ilvl w:val="0"/>
          <w:numId w:val="2"/>
        </w:numPr>
        <w:tabs>
          <w:tab w:val="num" w:pos="2988"/>
        </w:tabs>
        <w:spacing w:after="0" w:line="240" w:lineRule="auto"/>
        <w:textAlignment w:val="baseline"/>
        <w:rPr>
          <w:rFonts w:ascii="Arial" w:hAnsi="Arial" w:cs="Arial"/>
          <w:color w:val="000000"/>
        </w:rPr>
      </w:pPr>
      <w:r w:rsidRPr="00D90BD0">
        <w:rPr>
          <w:rFonts w:ascii="Arial" w:hAnsi="Arial" w:cs="Arial"/>
          <w:color w:val="000000"/>
        </w:rPr>
        <w:t>Vi tar inte emot flera olika skolbokningar samtidigt så de grupper som möts i våra lokaler tillhör alltid samma bokning.</w:t>
      </w:r>
    </w:p>
    <w:p w:rsidR="00EB0B01" w:rsidRPr="00414642" w:rsidRDefault="00D90BD0" w:rsidP="00414642">
      <w:pPr>
        <w:pStyle w:val="Liststycke"/>
        <w:numPr>
          <w:ilvl w:val="0"/>
          <w:numId w:val="2"/>
        </w:numPr>
        <w:tabs>
          <w:tab w:val="num" w:pos="2988"/>
        </w:tabs>
        <w:spacing w:after="0" w:line="240" w:lineRule="auto"/>
        <w:textAlignment w:val="baseline"/>
        <w:rPr>
          <w:rFonts w:ascii="Arial" w:hAnsi="Arial" w:cs="Arial"/>
          <w:color w:val="000000"/>
        </w:rPr>
      </w:pPr>
      <w:r w:rsidRPr="00D90BD0">
        <w:rPr>
          <w:rFonts w:ascii="Arial" w:hAnsi="Arial" w:cs="Arial"/>
          <w:color w:val="000000"/>
        </w:rPr>
        <w:t>Wanås Konsts pedagoger och guider håller avstånd till barn och lärare och tar inte i hand när de presenterar sig.</w:t>
      </w:r>
    </w:p>
    <w:p w:rsidR="00D90BD0" w:rsidRPr="00D90BD0" w:rsidRDefault="00D90BD0" w:rsidP="00D90BD0">
      <w:pPr>
        <w:pStyle w:val="Liststycke"/>
        <w:numPr>
          <w:ilvl w:val="0"/>
          <w:numId w:val="2"/>
        </w:numPr>
        <w:tabs>
          <w:tab w:val="num" w:pos="2988"/>
        </w:tabs>
        <w:spacing w:after="0" w:line="240" w:lineRule="auto"/>
        <w:textAlignment w:val="baseline"/>
        <w:rPr>
          <w:rFonts w:ascii="Arial" w:hAnsi="Arial" w:cs="Arial"/>
          <w:color w:val="000000"/>
        </w:rPr>
      </w:pPr>
      <w:r w:rsidRPr="00D90BD0">
        <w:rPr>
          <w:rFonts w:ascii="Arial" w:hAnsi="Arial" w:cs="Arial"/>
          <w:color w:val="000000"/>
        </w:rPr>
        <w:t>Vi rengör verktyg och material som används under våra konstverkstäder mellan grupperna.</w:t>
      </w:r>
    </w:p>
    <w:p w:rsidR="00D90BD0" w:rsidRDefault="00D90BD0" w:rsidP="00D90BD0">
      <w:pPr>
        <w:pStyle w:val="Liststycke"/>
        <w:numPr>
          <w:ilvl w:val="0"/>
          <w:numId w:val="2"/>
        </w:numPr>
        <w:spacing w:after="0" w:line="240" w:lineRule="auto"/>
        <w:textAlignment w:val="baseline"/>
        <w:rPr>
          <w:rFonts w:ascii="Arial" w:hAnsi="Arial" w:cs="Arial"/>
          <w:color w:val="000000"/>
        </w:rPr>
      </w:pPr>
      <w:r w:rsidRPr="00D90BD0">
        <w:rPr>
          <w:rFonts w:ascii="Arial" w:hAnsi="Arial" w:cs="Arial"/>
          <w:color w:val="000000"/>
        </w:rPr>
        <w:t>Vi förväntar oss att medföljande pedagoger hjälper oss att hålla avstånd till eleverna och att ingen med symptom följer med under besöket.</w:t>
      </w:r>
    </w:p>
    <w:p w:rsidR="00B33ED3" w:rsidRDefault="00B33ED3" w:rsidP="00B33ED3">
      <w:pPr>
        <w:spacing w:after="0" w:line="240" w:lineRule="auto"/>
        <w:textAlignment w:val="baseline"/>
        <w:rPr>
          <w:rFonts w:ascii="Arial" w:hAnsi="Arial" w:cs="Arial"/>
          <w:color w:val="000000"/>
        </w:rPr>
      </w:pPr>
    </w:p>
    <w:p w:rsidR="00B33ED3" w:rsidRDefault="00B33ED3" w:rsidP="00B33ED3">
      <w:pPr>
        <w:spacing w:after="0" w:line="240" w:lineRule="auto"/>
        <w:textAlignment w:val="baseline"/>
        <w:rPr>
          <w:rFonts w:ascii="Arial" w:hAnsi="Arial" w:cs="Arial"/>
          <w:color w:val="000000"/>
        </w:rPr>
      </w:pPr>
    </w:p>
    <w:p w:rsidR="00B33ED3" w:rsidRDefault="00B33ED3" w:rsidP="00B33ED3">
      <w:pPr>
        <w:pStyle w:val="Normalwebb"/>
        <w:spacing w:before="0" w:beforeAutospacing="0" w:after="0" w:afterAutospacing="0" w:line="360" w:lineRule="atLeast"/>
        <w:textAlignment w:val="baseline"/>
        <w:rPr>
          <w:rStyle w:val="Hyperlnk"/>
          <w:rFonts w:eastAsiaTheme="majorEastAsia" w:cs="Arial"/>
          <w:color w:val="000000"/>
          <w:bdr w:val="none" w:sz="0" w:space="0" w:color="auto" w:frame="1"/>
        </w:rPr>
      </w:pPr>
      <w:r>
        <w:rPr>
          <w:rFonts w:ascii="Arial" w:hAnsi="Arial" w:cs="Arial"/>
          <w:color w:val="000000"/>
        </w:rPr>
        <w:t>Vill ni läsa på om årets utställning och konsten på Wanås, gå gärna in på vår hemsida </w:t>
      </w:r>
      <w:hyperlink r:id="rId7" w:history="1">
        <w:r>
          <w:rPr>
            <w:rStyle w:val="Hyperlnk"/>
            <w:rFonts w:eastAsiaTheme="majorEastAsia" w:cs="Arial"/>
            <w:color w:val="000000"/>
            <w:bdr w:val="none" w:sz="0" w:space="0" w:color="auto" w:frame="1"/>
          </w:rPr>
          <w:t>www.wanaskonst.se.</w:t>
        </w:r>
      </w:hyperlink>
    </w:p>
    <w:p w:rsidR="00B33ED3" w:rsidRDefault="00B33ED3" w:rsidP="00B33ED3">
      <w:pPr>
        <w:pStyle w:val="Normalwebb"/>
        <w:spacing w:before="0" w:beforeAutospacing="0" w:after="0" w:afterAutospacing="0" w:line="360" w:lineRule="atLeast"/>
        <w:textAlignment w:val="baseline"/>
        <w:rPr>
          <w:rFonts w:ascii="Arial" w:hAnsi="Arial" w:cs="Arial"/>
          <w:color w:val="000000"/>
        </w:rPr>
      </w:pPr>
    </w:p>
    <w:p w:rsidR="00B33ED3" w:rsidRDefault="00B33ED3" w:rsidP="00B33ED3">
      <w:pPr>
        <w:spacing w:after="0" w:line="240" w:lineRule="auto"/>
        <w:jc w:val="center"/>
        <w:textAlignment w:val="baseline"/>
        <w:rPr>
          <w:rFonts w:ascii="Arial" w:hAnsi="Arial" w:cs="Arial"/>
          <w:color w:val="000000"/>
        </w:rPr>
      </w:pPr>
    </w:p>
    <w:p w:rsidR="00B33ED3" w:rsidRPr="00B33ED3" w:rsidRDefault="00B33ED3" w:rsidP="00414642">
      <w:pPr>
        <w:spacing w:after="0" w:line="240" w:lineRule="auto"/>
        <w:jc w:val="center"/>
        <w:textAlignment w:val="baseline"/>
        <w:rPr>
          <w:rFonts w:ascii="Arial" w:hAnsi="Arial" w:cs="Arial"/>
          <w:color w:val="000000"/>
        </w:rPr>
      </w:pPr>
      <w:r>
        <w:rPr>
          <w:noProof/>
        </w:rPr>
        <w:drawing>
          <wp:inline distT="0" distB="0" distL="0" distR="0">
            <wp:extent cx="5257800" cy="3948028"/>
            <wp:effectExtent l="0" t="0" r="0" b="0"/>
            <wp:docPr id="17" name="Bildobjekt 17" descr="Konst vid Wanås slott 2&amp;quot; by Leif Ingvarson - Mos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t vid Wanås slott 2&amp;quot; by Leif Ingvarson - Mos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218" cy="3951345"/>
                    </a:xfrm>
                    <a:prstGeom prst="rect">
                      <a:avLst/>
                    </a:prstGeom>
                    <a:noFill/>
                    <a:ln>
                      <a:noFill/>
                    </a:ln>
                  </pic:spPr>
                </pic:pic>
              </a:graphicData>
            </a:graphic>
          </wp:inline>
        </w:drawing>
      </w:r>
    </w:p>
    <w:sectPr w:rsidR="00B33ED3" w:rsidRPr="00B33ED3" w:rsidSect="00EB0B01">
      <w:headerReference w:type="default" r:id="rId9"/>
      <w:pgSz w:w="11906" w:h="16838"/>
      <w:pgMar w:top="1417" w:right="1417" w:bottom="56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D0" w:rsidRDefault="00D90BD0" w:rsidP="00D90BD0">
      <w:pPr>
        <w:spacing w:after="0" w:line="240" w:lineRule="auto"/>
      </w:pPr>
      <w:r>
        <w:separator/>
      </w:r>
    </w:p>
  </w:endnote>
  <w:endnote w:type="continuationSeparator" w:id="0">
    <w:p w:rsidR="00D90BD0" w:rsidRDefault="00D90BD0" w:rsidP="00D9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01 Bold">
    <w:altName w:val="Century Gothic"/>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D0" w:rsidRDefault="00D90BD0" w:rsidP="00D90BD0">
      <w:pPr>
        <w:spacing w:after="0" w:line="240" w:lineRule="auto"/>
      </w:pPr>
      <w:r>
        <w:separator/>
      </w:r>
    </w:p>
  </w:footnote>
  <w:footnote w:type="continuationSeparator" w:id="0">
    <w:p w:rsidR="00D90BD0" w:rsidRDefault="00D90BD0" w:rsidP="00D90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D0" w:rsidRDefault="00D90BD0">
    <w:pPr>
      <w:pStyle w:val="Sidhuvud"/>
    </w:pPr>
    <w:r>
      <w:rPr>
        <w:rFonts w:cs="Arial"/>
        <w:noProof/>
        <w:sz w:val="20"/>
        <w:szCs w:val="20"/>
      </w:rPr>
      <w:drawing>
        <wp:anchor distT="0" distB="0" distL="114300" distR="114300" simplePos="0" relativeHeight="251659264" behindDoc="0" locked="0" layoutInCell="1" allowOverlap="1" wp14:anchorId="21B3F2B1" wp14:editId="0F722C06">
          <wp:simplePos x="0" y="0"/>
          <wp:positionH relativeFrom="page">
            <wp:posOffset>607695</wp:posOffset>
          </wp:positionH>
          <wp:positionV relativeFrom="topMargin">
            <wp:align>bottom</wp:align>
          </wp:positionV>
          <wp:extent cx="1440000" cy="500400"/>
          <wp:effectExtent l="0" t="0" r="8255" b="0"/>
          <wp:wrapSquare wrapText="bothSides"/>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hult_logotyp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00400"/>
                  </a:xfrm>
                  <a:prstGeom prst="rect">
                    <a:avLst/>
                  </a:prstGeom>
                </pic:spPr>
              </pic:pic>
            </a:graphicData>
          </a:graphic>
          <wp14:sizeRelH relativeFrom="margin">
            <wp14:pctWidth>0</wp14:pctWidth>
          </wp14:sizeRelH>
          <wp14:sizeRelV relativeFrom="margin">
            <wp14:pctHeight>0</wp14:pctHeight>
          </wp14:sizeRelV>
        </wp:anchor>
      </w:drawing>
    </w:r>
    <w:r>
      <w:tab/>
    </w:r>
    <w:r>
      <w:tab/>
      <w:t xml:space="preserve">Älmhult </w:t>
    </w:r>
    <w:proofErr w:type="gramStart"/>
    <w:r>
      <w:t>2021090</w:t>
    </w:r>
    <w:r w:rsidR="00414642">
      <w:t>8</w:t>
    </w:r>
    <w:proofErr w:type="gramEnd"/>
  </w:p>
  <w:p w:rsidR="00D90BD0" w:rsidRDefault="00D90BD0">
    <w:pPr>
      <w:pStyle w:val="Sidhuvud"/>
    </w:pPr>
  </w:p>
  <w:p w:rsidR="00D90BD0" w:rsidRDefault="00D90B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96"/>
      </v:shape>
    </w:pict>
  </w:numPicBullet>
  <w:abstractNum w:abstractNumId="0" w15:restartNumberingAfterBreak="0">
    <w:nsid w:val="19CE321A"/>
    <w:multiLevelType w:val="hybridMultilevel"/>
    <w:tmpl w:val="E08AB10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9F129A"/>
    <w:multiLevelType w:val="multilevel"/>
    <w:tmpl w:val="8D5A5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D0"/>
    <w:rsid w:val="00414642"/>
    <w:rsid w:val="00B33ED3"/>
    <w:rsid w:val="00D34D9A"/>
    <w:rsid w:val="00D90BD0"/>
    <w:rsid w:val="00EB0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57F6"/>
  <w15:chartTrackingRefBased/>
  <w15:docId w15:val="{B3E19F3C-B0BD-4A99-81AF-BE820D86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D90BD0"/>
    <w:pPr>
      <w:keepNext/>
      <w:keepLines/>
      <w:spacing w:before="40" w:after="120" w:line="240" w:lineRule="auto"/>
      <w:ind w:left="2268"/>
      <w:outlineLvl w:val="1"/>
    </w:pPr>
    <w:rPr>
      <w:rFonts w:ascii="Arial" w:eastAsiaTheme="majorEastAsia" w:hAnsi="Arial" w:cstheme="majorBidi"/>
      <w:sz w:val="24"/>
      <w:szCs w:val="2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90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0BD0"/>
  </w:style>
  <w:style w:type="paragraph" w:styleId="Sidfot">
    <w:name w:val="footer"/>
    <w:basedOn w:val="Normal"/>
    <w:link w:val="SidfotChar"/>
    <w:uiPriority w:val="99"/>
    <w:unhideWhenUsed/>
    <w:rsid w:val="00D90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90BD0"/>
  </w:style>
  <w:style w:type="character" w:styleId="Hyperlnk">
    <w:name w:val="Hyperlink"/>
    <w:basedOn w:val="Standardstycketeckensnitt"/>
    <w:uiPriority w:val="99"/>
    <w:unhideWhenUsed/>
    <w:rsid w:val="00D90BD0"/>
    <w:rPr>
      <w:color w:val="0563C1" w:themeColor="hyperlink"/>
      <w:u w:val="single"/>
    </w:rPr>
  </w:style>
  <w:style w:type="paragraph" w:styleId="Normalwebb">
    <w:name w:val="Normal (Web)"/>
    <w:basedOn w:val="Normal"/>
    <w:uiPriority w:val="99"/>
    <w:semiHidden/>
    <w:unhideWhenUsed/>
    <w:rsid w:val="00D90B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90BD0"/>
    <w:rPr>
      <w:b/>
      <w:bCs/>
    </w:rPr>
  </w:style>
  <w:style w:type="character" w:customStyle="1" w:styleId="Rubrik2Char">
    <w:name w:val="Rubrik 2 Char"/>
    <w:basedOn w:val="Standardstycketeckensnitt"/>
    <w:link w:val="Rubrik2"/>
    <w:uiPriority w:val="9"/>
    <w:rsid w:val="00D90BD0"/>
    <w:rPr>
      <w:rFonts w:ascii="Arial" w:eastAsiaTheme="majorEastAsia" w:hAnsi="Arial" w:cstheme="majorBidi"/>
      <w:sz w:val="24"/>
      <w:szCs w:val="26"/>
      <w:lang w:val="en-US"/>
    </w:rPr>
  </w:style>
  <w:style w:type="paragraph" w:styleId="Liststycke">
    <w:name w:val="List Paragraph"/>
    <w:basedOn w:val="Normal"/>
    <w:uiPriority w:val="34"/>
    <w:qFormat/>
    <w:rsid w:val="00D90BD0"/>
    <w:pPr>
      <w:ind w:left="720"/>
      <w:contextualSpacing/>
    </w:pPr>
  </w:style>
  <w:style w:type="paragraph" w:styleId="Ballongtext">
    <w:name w:val="Balloon Text"/>
    <w:basedOn w:val="Normal"/>
    <w:link w:val="BallongtextChar"/>
    <w:uiPriority w:val="99"/>
    <w:semiHidden/>
    <w:unhideWhenUsed/>
    <w:rsid w:val="00B33ED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33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788924">
      <w:bodyDiv w:val="1"/>
      <w:marLeft w:val="0"/>
      <w:marRight w:val="0"/>
      <w:marTop w:val="0"/>
      <w:marBottom w:val="0"/>
      <w:divBdr>
        <w:top w:val="none" w:sz="0" w:space="0" w:color="auto"/>
        <w:left w:val="none" w:sz="0" w:space="0" w:color="auto"/>
        <w:bottom w:val="none" w:sz="0" w:space="0" w:color="auto"/>
        <w:right w:val="none" w:sz="0" w:space="0" w:color="auto"/>
      </w:divBdr>
    </w:div>
    <w:div w:id="20035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wanaskon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1601</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Axelsson</dc:creator>
  <cp:keywords/>
  <dc:description/>
  <cp:lastModifiedBy>Jessica Nyman</cp:lastModifiedBy>
  <cp:revision>2</cp:revision>
  <dcterms:created xsi:type="dcterms:W3CDTF">2021-09-08T11:28:00Z</dcterms:created>
  <dcterms:modified xsi:type="dcterms:W3CDTF">2021-09-08T11:28:00Z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annette.axelsson@almhult.se</vt:lpwstr>
  </property>
  <property fmtid="{D5CDD505-2E9C-101B-9397-08002B2CF9AE}" pid="5" name="MSIP_Label_a9e35c1d-0544-4444-bb99-5d9e66b4d885_SetDate">
    <vt:lpwstr>2021-09-06T20:18:04.8541371Z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